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528"/>
      </w:tblGrid>
      <w:tr w:rsidR="00AF0554" w:rsidRPr="002F46C4" w:rsidTr="007A0576">
        <w:tc>
          <w:tcPr>
            <w:tcW w:w="4820" w:type="dxa"/>
          </w:tcPr>
          <w:p w:rsidR="00AF0554" w:rsidRPr="002F46C4" w:rsidRDefault="00AF0554" w:rsidP="007A05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SỞ GD&amp;ĐT HÀ NỘI</w:t>
            </w:r>
          </w:p>
          <w:p w:rsidR="00AF0554" w:rsidRPr="002F46C4" w:rsidRDefault="00AF0554" w:rsidP="007A05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TRƯỜNG THPT LÝ THÁNH TÔNG</w:t>
            </w:r>
          </w:p>
          <w:p w:rsidR="00AF0554" w:rsidRPr="002F46C4" w:rsidRDefault="00AF0554" w:rsidP="00F569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C4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569B3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/QĐ - LTT</w:t>
            </w:r>
          </w:p>
        </w:tc>
        <w:tc>
          <w:tcPr>
            <w:tcW w:w="5528" w:type="dxa"/>
          </w:tcPr>
          <w:p w:rsidR="00AF0554" w:rsidRPr="002F46C4" w:rsidRDefault="00AF0554" w:rsidP="007A05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6C4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AF0554" w:rsidRPr="002F46C4" w:rsidRDefault="00AF0554" w:rsidP="007A05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6C4">
              <w:rPr>
                <w:rFonts w:ascii="Times New Roman" w:hAnsi="Times New Roman" w:cs="Times New Roman"/>
                <w:b/>
                <w:sz w:val="24"/>
                <w:szCs w:val="24"/>
              </w:rPr>
              <w:t>Độc lập – Tự do – Hạnh phúc</w:t>
            </w:r>
          </w:p>
          <w:p w:rsidR="00AF0554" w:rsidRPr="002F46C4" w:rsidRDefault="00AF0554" w:rsidP="00F569B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46C4">
              <w:rPr>
                <w:rFonts w:ascii="Times New Roman" w:hAnsi="Times New Roman" w:cs="Times New Roman"/>
                <w:i/>
                <w:sz w:val="24"/>
                <w:szCs w:val="24"/>
              </w:rPr>
              <w:t>Hà Nộ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i, ngày 1</w:t>
            </w:r>
            <w:r w:rsidR="00F569B3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2F4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tháng 12 năm 2025</w:t>
            </w:r>
          </w:p>
        </w:tc>
      </w:tr>
    </w:tbl>
    <w:p w:rsidR="00AF0554" w:rsidRPr="00AF0554" w:rsidRDefault="00AF0554" w:rsidP="00AF055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 w:rsidRPr="00AF0554">
        <w:rPr>
          <w:rFonts w:ascii="Times New Roman" w:eastAsia="Times New Roman" w:hAnsi="Times New Roman" w:cs="Times New Roman"/>
          <w:b/>
          <w:bCs/>
          <w:sz w:val="32"/>
          <w:szCs w:val="28"/>
        </w:rPr>
        <w:t>QUYẾT ĐỊNH</w:t>
      </w:r>
    </w:p>
    <w:p w:rsidR="00AF0554" w:rsidRPr="00AF0554" w:rsidRDefault="00AF0554" w:rsidP="00AF0554">
      <w:pPr>
        <w:spacing w:line="360" w:lineRule="auto"/>
        <w:jc w:val="center"/>
        <w:rPr>
          <w:rFonts w:ascii="Times New Roman" w:eastAsia="Times New Roman" w:hAnsi="Times New Roman" w:cs="Times New Roman"/>
          <w:sz w:val="32"/>
          <w:szCs w:val="28"/>
        </w:rPr>
      </w:pPr>
      <w:r w:rsidRPr="00AF0554">
        <w:rPr>
          <w:rFonts w:ascii="Times New Roman" w:eastAsia="Times New Roman" w:hAnsi="Times New Roman" w:cs="Times New Roman"/>
          <w:b/>
          <w:bCs/>
          <w:sz w:val="32"/>
          <w:szCs w:val="28"/>
        </w:rPr>
        <w:t>Về việc thành lập Hội đồng thẩm định sản phẩm/học liệu số phát triển năng lực số cho học sinh</w:t>
      </w:r>
    </w:p>
    <w:p w:rsidR="00AF0554" w:rsidRPr="00AF0554" w:rsidRDefault="00AF0554" w:rsidP="00AF05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F05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HIỆU TRƯỞNG TRƯỜNG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THPT LÝ THÁNH TÔNG</w:t>
      </w:r>
    </w:p>
    <w:p w:rsidR="00AF0554" w:rsidRPr="00AF0554" w:rsidRDefault="00AF0554" w:rsidP="00AF05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0554">
        <w:rPr>
          <w:rFonts w:ascii="Times New Roman" w:eastAsia="Times New Roman" w:hAnsi="Times New Roman" w:cs="Times New Roman"/>
          <w:sz w:val="28"/>
          <w:szCs w:val="28"/>
        </w:rPr>
        <w:t>Căn cứ Luật Giáo dục năm 2019;</w:t>
      </w:r>
    </w:p>
    <w:p w:rsidR="00AF0554" w:rsidRPr="00AF0554" w:rsidRDefault="00AF0554" w:rsidP="00AF05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0554">
        <w:rPr>
          <w:rFonts w:ascii="Times New Roman" w:eastAsia="Times New Roman" w:hAnsi="Times New Roman" w:cs="Times New Roman"/>
          <w:sz w:val="28"/>
          <w:szCs w:val="28"/>
        </w:rPr>
        <w:t>Căn cứ Thông tư số 32/2018/TT-BGDĐT ngày 26/12/2018 của Bộ Giáo dục và Đào tạo ban hành Chương trình giáo dục phổ thông;</w:t>
      </w:r>
    </w:p>
    <w:p w:rsidR="00AF0554" w:rsidRPr="00AF0554" w:rsidRDefault="00AF0554" w:rsidP="00AF05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46C4">
        <w:rPr>
          <w:rFonts w:ascii="Times New Roman" w:hAnsi="Times New Roman" w:cs="Times New Roman"/>
          <w:sz w:val="28"/>
          <w:szCs w:val="28"/>
        </w:rPr>
        <w:t xml:space="preserve">Kế hoạch số 3706/KH-SGDĐT ngày 16/9/2025 của Sở Giáo dục và Đào tạo về triển khai thực hiện Khung năng lực số cho học sinh phổ thông và học viên giáo dục thường xuyên. </w:t>
      </w:r>
    </w:p>
    <w:p w:rsidR="00AF0554" w:rsidRPr="00AF0554" w:rsidRDefault="00AF0554" w:rsidP="00AF05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46C4">
        <w:rPr>
          <w:rFonts w:ascii="Times New Roman" w:hAnsi="Times New Roman" w:cs="Times New Roman"/>
          <w:sz w:val="28"/>
          <w:szCs w:val="28"/>
        </w:rPr>
        <w:t>Công văn số</w:t>
      </w:r>
      <w:r>
        <w:rPr>
          <w:rFonts w:ascii="Times New Roman" w:hAnsi="Times New Roman" w:cs="Times New Roman"/>
          <w:sz w:val="28"/>
          <w:szCs w:val="28"/>
        </w:rPr>
        <w:t xml:space="preserve"> 5360</w:t>
      </w:r>
      <w:r w:rsidRPr="002F46C4">
        <w:rPr>
          <w:rFonts w:ascii="Times New Roman" w:hAnsi="Times New Roman" w:cs="Times New Roman"/>
          <w:sz w:val="28"/>
          <w:szCs w:val="28"/>
        </w:rPr>
        <w:t xml:space="preserve">/SGDĐT-GDTrH </w:t>
      </w:r>
      <w:r>
        <w:rPr>
          <w:rFonts w:ascii="Times New Roman" w:hAnsi="Times New Roman" w:cs="Times New Roman"/>
          <w:sz w:val="28"/>
          <w:szCs w:val="28"/>
        </w:rPr>
        <w:t xml:space="preserve">ngày 17 tháng 12 </w:t>
      </w:r>
      <w:r w:rsidRPr="002F46C4">
        <w:rPr>
          <w:rFonts w:ascii="Times New Roman" w:hAnsi="Times New Roman" w:cs="Times New Roman"/>
          <w:sz w:val="28"/>
          <w:szCs w:val="28"/>
        </w:rPr>
        <w:t xml:space="preserve">năm 2025 về việc cung cấp tài liệu, bài giảng mẫu, tài nguyên minh họa tích hợp phát triển năng lực số cho học sinh phổ thông. </w:t>
      </w:r>
    </w:p>
    <w:p w:rsidR="00AF0554" w:rsidRPr="00AF0554" w:rsidRDefault="00AF0554" w:rsidP="00AF05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0554">
        <w:rPr>
          <w:rFonts w:ascii="Times New Roman" w:eastAsia="Times New Roman" w:hAnsi="Times New Roman" w:cs="Times New Roman"/>
          <w:sz w:val="28"/>
          <w:szCs w:val="28"/>
        </w:rPr>
        <w:t xml:space="preserve">Xét đề nghị của </w:t>
      </w:r>
      <w:r>
        <w:rPr>
          <w:rFonts w:ascii="Times New Roman" w:eastAsia="Times New Roman" w:hAnsi="Times New Roman" w:cs="Times New Roman"/>
          <w:sz w:val="28"/>
          <w:szCs w:val="28"/>
        </w:rPr>
        <w:t>Phó hiệu trưởng phụ trách chuyên môn;</w:t>
      </w:r>
    </w:p>
    <w:p w:rsidR="00AF0554" w:rsidRPr="00AF0554" w:rsidRDefault="00AF0554" w:rsidP="00AF05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F0554">
        <w:rPr>
          <w:rFonts w:ascii="Times New Roman" w:eastAsia="Times New Roman" w:hAnsi="Times New Roman" w:cs="Times New Roman"/>
          <w:b/>
          <w:bCs/>
          <w:sz w:val="28"/>
          <w:szCs w:val="28"/>
        </w:rPr>
        <w:t>QUYẾT ĐỊNH:</w:t>
      </w:r>
    </w:p>
    <w:p w:rsidR="00AF0554" w:rsidRPr="00AF0554" w:rsidRDefault="00AF0554" w:rsidP="00AF05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0554">
        <w:rPr>
          <w:rFonts w:ascii="Times New Roman" w:eastAsia="Times New Roman" w:hAnsi="Times New Roman" w:cs="Times New Roman"/>
          <w:b/>
          <w:bCs/>
          <w:sz w:val="28"/>
          <w:szCs w:val="28"/>
        </w:rPr>
        <w:t>Điều 1. Thành lập Hội đồng thẩm định</w:t>
      </w:r>
    </w:p>
    <w:p w:rsidR="00AF0554" w:rsidRPr="00AF0554" w:rsidRDefault="00AF0554" w:rsidP="00AF0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0554">
        <w:rPr>
          <w:rFonts w:ascii="Times New Roman" w:eastAsia="Times New Roman" w:hAnsi="Times New Roman" w:cs="Times New Roman"/>
          <w:sz w:val="28"/>
          <w:szCs w:val="28"/>
        </w:rPr>
        <w:t xml:space="preserve">Thành lập </w:t>
      </w:r>
      <w:r w:rsidRPr="00AF0554">
        <w:rPr>
          <w:rFonts w:ascii="Times New Roman" w:eastAsia="Times New Roman" w:hAnsi="Times New Roman" w:cs="Times New Roman"/>
          <w:b/>
          <w:bCs/>
          <w:sz w:val="28"/>
          <w:szCs w:val="28"/>
        </w:rPr>
        <w:t>Hội đồng thẩm định bài giảng mẫu, tài nguyên số tích hợp năng lực số</w:t>
      </w:r>
      <w:r w:rsidRPr="00AF0554">
        <w:rPr>
          <w:rFonts w:ascii="Times New Roman" w:eastAsia="Times New Roman" w:hAnsi="Times New Roman" w:cs="Times New Roman"/>
          <w:sz w:val="28"/>
          <w:szCs w:val="28"/>
        </w:rPr>
        <w:t xml:space="preserve"> gồm các ông (bà) có tên sau:</w:t>
      </w:r>
    </w:p>
    <w:p w:rsidR="00AF0554" w:rsidRPr="00AF0554" w:rsidRDefault="00AF0554" w:rsidP="00AF05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0554">
        <w:rPr>
          <w:rFonts w:ascii="Times New Roman" w:eastAsia="Times New Roman" w:hAnsi="Times New Roman" w:cs="Times New Roman"/>
          <w:sz w:val="28"/>
          <w:szCs w:val="28"/>
        </w:rPr>
        <w:t xml:space="preserve">Bà </w:t>
      </w:r>
      <w:r>
        <w:rPr>
          <w:rFonts w:ascii="Times New Roman" w:eastAsia="Times New Roman" w:hAnsi="Times New Roman" w:cs="Times New Roman"/>
          <w:sz w:val="28"/>
          <w:szCs w:val="28"/>
        </w:rPr>
        <w:t>Lưu Yến Ngọc</w:t>
      </w:r>
      <w:r w:rsidRPr="00AF0554">
        <w:rPr>
          <w:rFonts w:ascii="Times New Roman" w:eastAsia="Times New Roman" w:hAnsi="Times New Roman" w:cs="Times New Roman"/>
          <w:sz w:val="28"/>
          <w:szCs w:val="28"/>
        </w:rPr>
        <w:t xml:space="preserve"> – Chức vụ </w:t>
      </w:r>
      <w:r>
        <w:rPr>
          <w:rFonts w:ascii="Times New Roman" w:eastAsia="Times New Roman" w:hAnsi="Times New Roman" w:cs="Times New Roman"/>
          <w:sz w:val="28"/>
          <w:szCs w:val="28"/>
        </w:rPr>
        <w:t>Hiệu trưởng</w:t>
      </w:r>
      <w:r w:rsidRPr="00AF055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F0554">
        <w:rPr>
          <w:rFonts w:ascii="Times New Roman" w:eastAsia="Times New Roman" w:hAnsi="Times New Roman" w:cs="Times New Roman"/>
          <w:b/>
          <w:bCs/>
          <w:sz w:val="28"/>
          <w:szCs w:val="28"/>
        </w:rPr>
        <w:t>Chủ tịch Hội đồng</w:t>
      </w:r>
    </w:p>
    <w:p w:rsidR="00AF0554" w:rsidRPr="00AF0554" w:rsidRDefault="00AF0554" w:rsidP="00AF05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Ông</w:t>
      </w:r>
      <w:r w:rsidRPr="00AF05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Trần Trọng Nghiệp</w:t>
      </w:r>
      <w:r w:rsidRPr="00AF0554">
        <w:rPr>
          <w:rFonts w:ascii="Times New Roman" w:eastAsia="Times New Roman" w:hAnsi="Times New Roman" w:cs="Times New Roman"/>
          <w:sz w:val="28"/>
          <w:szCs w:val="28"/>
        </w:rPr>
        <w:t xml:space="preserve"> – Chức vụ </w:t>
      </w:r>
      <w:r>
        <w:rPr>
          <w:rFonts w:ascii="Times New Roman" w:eastAsia="Times New Roman" w:hAnsi="Times New Roman" w:cs="Times New Roman"/>
          <w:sz w:val="28"/>
          <w:szCs w:val="28"/>
        </w:rPr>
        <w:t>Phó Hiệu trưởng</w:t>
      </w:r>
      <w:r w:rsidRPr="00AF055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F0554">
        <w:rPr>
          <w:rFonts w:ascii="Times New Roman" w:eastAsia="Times New Roman" w:hAnsi="Times New Roman" w:cs="Times New Roman"/>
          <w:b/>
          <w:bCs/>
          <w:sz w:val="28"/>
          <w:szCs w:val="28"/>
        </w:rPr>
        <w:t>Phó Chủ tịch Hội đồng</w:t>
      </w:r>
    </w:p>
    <w:p w:rsidR="00AF0554" w:rsidRPr="00AF0554" w:rsidRDefault="00AF0554" w:rsidP="00AF05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0554">
        <w:rPr>
          <w:rFonts w:ascii="Times New Roman" w:eastAsia="Times New Roman" w:hAnsi="Times New Roman" w:cs="Times New Roman"/>
          <w:sz w:val="28"/>
          <w:szCs w:val="28"/>
        </w:rPr>
        <w:t xml:space="preserve">Bà </w:t>
      </w:r>
      <w:r>
        <w:rPr>
          <w:rFonts w:ascii="Times New Roman" w:eastAsia="Times New Roman" w:hAnsi="Times New Roman" w:cs="Times New Roman"/>
          <w:sz w:val="28"/>
          <w:szCs w:val="28"/>
        </w:rPr>
        <w:t>Nguyễn Hồng Phượng</w:t>
      </w:r>
      <w:r w:rsidRPr="00AF0554">
        <w:rPr>
          <w:rFonts w:ascii="Times New Roman" w:eastAsia="Times New Roman" w:hAnsi="Times New Roman" w:cs="Times New Roman"/>
          <w:sz w:val="28"/>
          <w:szCs w:val="28"/>
        </w:rPr>
        <w:t xml:space="preserve"> – Tổ trưởng </w:t>
      </w:r>
      <w:r>
        <w:rPr>
          <w:rFonts w:ascii="Times New Roman" w:eastAsia="Times New Roman" w:hAnsi="Times New Roman" w:cs="Times New Roman"/>
          <w:sz w:val="28"/>
          <w:szCs w:val="28"/>
        </w:rPr>
        <w:t>tổ KHTN</w:t>
      </w:r>
      <w:r w:rsidRPr="00AF0554">
        <w:rPr>
          <w:rFonts w:ascii="Times New Roman" w:eastAsia="Times New Roman" w:hAnsi="Times New Roman" w:cs="Times New Roman"/>
          <w:sz w:val="28"/>
          <w:szCs w:val="28"/>
        </w:rPr>
        <w:t xml:space="preserve">  – </w:t>
      </w:r>
      <w:r w:rsidRPr="00AF0554">
        <w:rPr>
          <w:rFonts w:ascii="Times New Roman" w:eastAsia="Times New Roman" w:hAnsi="Times New Roman" w:cs="Times New Roman"/>
          <w:b/>
          <w:bCs/>
          <w:sz w:val="28"/>
          <w:szCs w:val="28"/>
        </w:rPr>
        <w:t>Ủy viên</w:t>
      </w:r>
    </w:p>
    <w:p w:rsidR="00AF0554" w:rsidRPr="00AF0554" w:rsidRDefault="00AF0554" w:rsidP="00AF05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0554">
        <w:rPr>
          <w:rFonts w:ascii="Times New Roman" w:eastAsia="Times New Roman" w:hAnsi="Times New Roman" w:cs="Times New Roman"/>
          <w:sz w:val="28"/>
          <w:szCs w:val="28"/>
        </w:rPr>
        <w:t xml:space="preserve">Bà </w:t>
      </w:r>
      <w:r>
        <w:rPr>
          <w:rFonts w:ascii="Times New Roman" w:eastAsia="Times New Roman" w:hAnsi="Times New Roman" w:cs="Times New Roman"/>
          <w:sz w:val="28"/>
          <w:szCs w:val="28"/>
        </w:rPr>
        <w:t>Vũ Thị Lan</w:t>
      </w:r>
      <w:r w:rsidRPr="00AF0554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</w:rPr>
        <w:t>Tổ trưởng tổ Tổng hợp</w:t>
      </w:r>
      <w:r w:rsidRPr="00AF0554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AF0554">
        <w:rPr>
          <w:rFonts w:ascii="Times New Roman" w:eastAsia="Times New Roman" w:hAnsi="Times New Roman" w:cs="Times New Roman"/>
          <w:b/>
          <w:bCs/>
          <w:sz w:val="28"/>
          <w:szCs w:val="28"/>
        </w:rPr>
        <w:t>Ủy viên</w:t>
      </w:r>
    </w:p>
    <w:p w:rsidR="00AF0554" w:rsidRPr="00AF0554" w:rsidRDefault="00AF0554" w:rsidP="00AF05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0554">
        <w:rPr>
          <w:rFonts w:ascii="Times New Roman" w:eastAsia="Times New Roman" w:hAnsi="Times New Roman" w:cs="Times New Roman"/>
          <w:sz w:val="28"/>
          <w:szCs w:val="28"/>
        </w:rPr>
        <w:t xml:space="preserve">Bà </w:t>
      </w:r>
      <w:r>
        <w:rPr>
          <w:rFonts w:ascii="Times New Roman" w:eastAsia="Times New Roman" w:hAnsi="Times New Roman" w:cs="Times New Roman"/>
          <w:sz w:val="28"/>
          <w:szCs w:val="28"/>
        </w:rPr>
        <w:t>Lê Thị Nghĩa</w:t>
      </w:r>
      <w:r w:rsidRPr="00AF0554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</w:rPr>
        <w:t>Tổ trưởng tổ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KHXH</w:t>
      </w:r>
      <w:r w:rsidRPr="00AF0554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AF0554">
        <w:rPr>
          <w:rFonts w:ascii="Times New Roman" w:eastAsia="Times New Roman" w:hAnsi="Times New Roman" w:cs="Times New Roman"/>
          <w:b/>
          <w:bCs/>
          <w:sz w:val="28"/>
          <w:szCs w:val="28"/>
        </w:rPr>
        <w:t>Ủy viên</w:t>
      </w:r>
    </w:p>
    <w:p w:rsidR="00AF0554" w:rsidRPr="00AF0554" w:rsidRDefault="00AF0554" w:rsidP="00AF05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0554">
        <w:rPr>
          <w:rFonts w:ascii="Times New Roman" w:eastAsia="Times New Roman" w:hAnsi="Times New Roman" w:cs="Times New Roman"/>
          <w:sz w:val="28"/>
          <w:szCs w:val="28"/>
        </w:rPr>
        <w:t>Bà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Nguyễn Minh Thư</w:t>
      </w:r>
      <w:r w:rsidRPr="00AF055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GV môn tin học</w:t>
      </w:r>
      <w:r w:rsidRPr="00AF055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F0554">
        <w:rPr>
          <w:rFonts w:ascii="Times New Roman" w:eastAsia="Times New Roman" w:hAnsi="Times New Roman" w:cs="Times New Roman"/>
          <w:b/>
          <w:bCs/>
          <w:sz w:val="28"/>
          <w:szCs w:val="28"/>
        </w:rPr>
        <w:t>Thư ký Hội đồng</w:t>
      </w:r>
    </w:p>
    <w:p w:rsidR="00AF0554" w:rsidRPr="00AF0554" w:rsidRDefault="00AF0554" w:rsidP="00AF05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0554">
        <w:rPr>
          <w:rFonts w:ascii="Times New Roman" w:eastAsia="Times New Roman" w:hAnsi="Times New Roman" w:cs="Times New Roman"/>
          <w:b/>
          <w:bCs/>
          <w:sz w:val="28"/>
          <w:szCs w:val="28"/>
        </w:rPr>
        <w:t>Điều 2. Nhiệm vụ và quyền hạn của Hội đồng</w:t>
      </w:r>
    </w:p>
    <w:p w:rsidR="00AF0554" w:rsidRPr="00AF0554" w:rsidRDefault="00AF0554" w:rsidP="00AF0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0554">
        <w:rPr>
          <w:rFonts w:ascii="Times New Roman" w:eastAsia="Times New Roman" w:hAnsi="Times New Roman" w:cs="Times New Roman"/>
          <w:b/>
          <w:sz w:val="28"/>
          <w:szCs w:val="28"/>
        </w:rPr>
        <w:t>Hội đồng có nhiệm vụ:</w:t>
      </w:r>
    </w:p>
    <w:p w:rsidR="00AF0554" w:rsidRPr="00AF0554" w:rsidRDefault="00AF0554" w:rsidP="00AF05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0554">
        <w:rPr>
          <w:rFonts w:ascii="Times New Roman" w:eastAsia="Times New Roman" w:hAnsi="Times New Roman" w:cs="Times New Roman"/>
          <w:sz w:val="28"/>
          <w:szCs w:val="28"/>
        </w:rPr>
        <w:t xml:space="preserve">Thẩm định nội dung, hình thức và hiệu quả sư phạm của các </w:t>
      </w:r>
      <w:r w:rsidRPr="00AF0554">
        <w:rPr>
          <w:rFonts w:ascii="Times New Roman" w:eastAsia="Times New Roman" w:hAnsi="Times New Roman" w:cs="Times New Roman"/>
          <w:b/>
          <w:bCs/>
          <w:sz w:val="28"/>
          <w:szCs w:val="28"/>
        </w:rPr>
        <w:t>bài giảng mẫu, tài nguyên số</w:t>
      </w:r>
      <w:r w:rsidRPr="00AF0554">
        <w:rPr>
          <w:rFonts w:ascii="Times New Roman" w:eastAsia="Times New Roman" w:hAnsi="Times New Roman" w:cs="Times New Roman"/>
          <w:sz w:val="28"/>
          <w:szCs w:val="28"/>
        </w:rPr>
        <w:t xml:space="preserve"> do giáo viên</w:t>
      </w:r>
      <w:r>
        <w:rPr>
          <w:rFonts w:ascii="Times New Roman" w:eastAsia="Times New Roman" w:hAnsi="Times New Roman" w:cs="Times New Roman"/>
          <w:sz w:val="28"/>
          <w:szCs w:val="28"/>
        </w:rPr>
        <w:t>, các tổ nhóm</w:t>
      </w:r>
      <w:r w:rsidRPr="00AF0554">
        <w:rPr>
          <w:rFonts w:ascii="Times New Roman" w:eastAsia="Times New Roman" w:hAnsi="Times New Roman" w:cs="Times New Roman"/>
          <w:sz w:val="28"/>
          <w:szCs w:val="28"/>
        </w:rPr>
        <w:t xml:space="preserve"> xây dựng.</w:t>
      </w:r>
    </w:p>
    <w:p w:rsidR="00AF0554" w:rsidRPr="00AF0554" w:rsidRDefault="00AF0554" w:rsidP="00AF05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0554">
        <w:rPr>
          <w:rFonts w:ascii="Times New Roman" w:eastAsia="Times New Roman" w:hAnsi="Times New Roman" w:cs="Times New Roman"/>
          <w:sz w:val="28"/>
          <w:szCs w:val="28"/>
        </w:rPr>
        <w:t xml:space="preserve">Đánh giá mức độ </w:t>
      </w:r>
      <w:r w:rsidRPr="00AF0554">
        <w:rPr>
          <w:rFonts w:ascii="Times New Roman" w:eastAsia="Times New Roman" w:hAnsi="Times New Roman" w:cs="Times New Roman"/>
          <w:b/>
          <w:bCs/>
          <w:sz w:val="28"/>
          <w:szCs w:val="28"/>
        </w:rPr>
        <w:t>tích hợp và phát triển năng lực số cho học sinh</w:t>
      </w:r>
      <w:r w:rsidRPr="00AF0554">
        <w:rPr>
          <w:rFonts w:ascii="Times New Roman" w:eastAsia="Times New Roman" w:hAnsi="Times New Roman" w:cs="Times New Roman"/>
          <w:sz w:val="28"/>
          <w:szCs w:val="28"/>
        </w:rPr>
        <w:t>, bao gồm:</w:t>
      </w:r>
    </w:p>
    <w:p w:rsidR="00AF0554" w:rsidRPr="00AF0554" w:rsidRDefault="00AF0554" w:rsidP="00AF055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0554">
        <w:rPr>
          <w:rFonts w:ascii="Times New Roman" w:eastAsia="Times New Roman" w:hAnsi="Times New Roman" w:cs="Times New Roman"/>
          <w:sz w:val="28"/>
          <w:szCs w:val="28"/>
        </w:rPr>
        <w:t>Khai thác, sử dụng công nghệ số;</w:t>
      </w:r>
    </w:p>
    <w:p w:rsidR="00AF0554" w:rsidRPr="00AF0554" w:rsidRDefault="00AF0554" w:rsidP="00AF055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0554">
        <w:rPr>
          <w:rFonts w:ascii="Times New Roman" w:eastAsia="Times New Roman" w:hAnsi="Times New Roman" w:cs="Times New Roman"/>
          <w:sz w:val="28"/>
          <w:szCs w:val="28"/>
        </w:rPr>
        <w:t>Tư duy số, an toàn thông tin;</w:t>
      </w:r>
    </w:p>
    <w:p w:rsidR="00AF0554" w:rsidRPr="00AF0554" w:rsidRDefault="00AF0554" w:rsidP="00AF055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0554">
        <w:rPr>
          <w:rFonts w:ascii="Times New Roman" w:eastAsia="Times New Roman" w:hAnsi="Times New Roman" w:cs="Times New Roman"/>
          <w:sz w:val="28"/>
          <w:szCs w:val="28"/>
        </w:rPr>
        <w:t>Khả năng tương tác, sáng tạo và tự học.</w:t>
      </w:r>
    </w:p>
    <w:p w:rsidR="00AF0554" w:rsidRPr="00AF0554" w:rsidRDefault="00AF0554" w:rsidP="00AF05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0554">
        <w:rPr>
          <w:rFonts w:ascii="Times New Roman" w:eastAsia="Times New Roman" w:hAnsi="Times New Roman" w:cs="Times New Roman"/>
          <w:sz w:val="28"/>
          <w:szCs w:val="28"/>
        </w:rPr>
        <w:lastRenderedPageBreak/>
        <w:t>Đề xuất điều chỉnh, hoàn thiện hoặc công nhận các bài giảng, tài nguyên đạt yêu cầu.</w:t>
      </w:r>
    </w:p>
    <w:p w:rsidR="00AF0554" w:rsidRPr="00AF0554" w:rsidRDefault="00AF0554" w:rsidP="00AF05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0554">
        <w:rPr>
          <w:rFonts w:ascii="Times New Roman" w:eastAsia="Times New Roman" w:hAnsi="Times New Roman" w:cs="Times New Roman"/>
          <w:sz w:val="28"/>
          <w:szCs w:val="28"/>
        </w:rPr>
        <w:t xml:space="preserve">Tham mưu cho Ban Giám hiệu trong việc </w:t>
      </w:r>
      <w:r w:rsidRPr="00AF0554">
        <w:rPr>
          <w:rFonts w:ascii="Times New Roman" w:eastAsia="Times New Roman" w:hAnsi="Times New Roman" w:cs="Times New Roman"/>
          <w:b/>
          <w:bCs/>
          <w:sz w:val="28"/>
          <w:szCs w:val="28"/>
        </w:rPr>
        <w:t>lựa chọn, sử dụng và nhân rộng tài nguyên số</w:t>
      </w:r>
      <w:r w:rsidRPr="00AF0554">
        <w:rPr>
          <w:rFonts w:ascii="Times New Roman" w:eastAsia="Times New Roman" w:hAnsi="Times New Roman" w:cs="Times New Roman"/>
          <w:sz w:val="28"/>
          <w:szCs w:val="28"/>
        </w:rPr>
        <w:t xml:space="preserve"> trong dạy học.</w:t>
      </w:r>
    </w:p>
    <w:p w:rsidR="00AF0554" w:rsidRPr="00AF0554" w:rsidRDefault="00AF0554" w:rsidP="00AF05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0554">
        <w:rPr>
          <w:rFonts w:ascii="Times New Roman" w:eastAsia="Times New Roman" w:hAnsi="Times New Roman" w:cs="Times New Roman"/>
          <w:b/>
          <w:bCs/>
          <w:sz w:val="28"/>
          <w:szCs w:val="28"/>
        </w:rPr>
        <w:t>Điều 3. Nguyên tắc làm việc</w:t>
      </w:r>
    </w:p>
    <w:p w:rsidR="00AF0554" w:rsidRPr="00AF0554" w:rsidRDefault="00AF0554" w:rsidP="00AF05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0554">
        <w:rPr>
          <w:rFonts w:ascii="Times New Roman" w:eastAsia="Times New Roman" w:hAnsi="Times New Roman" w:cs="Times New Roman"/>
          <w:sz w:val="28"/>
          <w:szCs w:val="28"/>
        </w:rPr>
        <w:t xml:space="preserve">Hội đồng làm việc theo </w:t>
      </w:r>
      <w:r w:rsidRPr="00AF0554">
        <w:rPr>
          <w:rFonts w:ascii="Times New Roman" w:eastAsia="Times New Roman" w:hAnsi="Times New Roman" w:cs="Times New Roman"/>
          <w:b/>
          <w:bCs/>
          <w:sz w:val="28"/>
          <w:szCs w:val="28"/>
        </w:rPr>
        <w:t>nguyên tắc tập trung, dân chủ, khách quan và đúng quy định</w:t>
      </w:r>
      <w:r w:rsidRPr="00AF055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0554" w:rsidRPr="00AF0554" w:rsidRDefault="00AF0554" w:rsidP="00AF05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0554">
        <w:rPr>
          <w:rFonts w:ascii="Times New Roman" w:eastAsia="Times New Roman" w:hAnsi="Times New Roman" w:cs="Times New Roman"/>
          <w:sz w:val="28"/>
          <w:szCs w:val="28"/>
        </w:rPr>
        <w:t>Các kết luận thẩm định được thông qua khi có trên 2/3 số thành viên thống nhất.</w:t>
      </w:r>
    </w:p>
    <w:p w:rsidR="00AF0554" w:rsidRPr="00AF0554" w:rsidRDefault="00AF0554" w:rsidP="00AF05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0554">
        <w:rPr>
          <w:rFonts w:ascii="Times New Roman" w:eastAsia="Times New Roman" w:hAnsi="Times New Roman" w:cs="Times New Roman"/>
          <w:sz w:val="28"/>
          <w:szCs w:val="28"/>
        </w:rPr>
        <w:t>Hội đồng tự giải thể sau khi hoàn thành nhiệm vụ.</w:t>
      </w:r>
    </w:p>
    <w:p w:rsidR="00AF0554" w:rsidRPr="00AF0554" w:rsidRDefault="00AF0554" w:rsidP="00AF05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0554">
        <w:rPr>
          <w:rFonts w:ascii="Times New Roman" w:eastAsia="Times New Roman" w:hAnsi="Times New Roman" w:cs="Times New Roman"/>
          <w:b/>
          <w:bCs/>
          <w:sz w:val="28"/>
          <w:szCs w:val="28"/>
        </w:rPr>
        <w:t>Điều 4. Hiệu lực thi hành</w:t>
      </w:r>
    </w:p>
    <w:p w:rsidR="00AF0554" w:rsidRDefault="00AF0554" w:rsidP="00AF0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0554">
        <w:rPr>
          <w:rFonts w:ascii="Times New Roman" w:eastAsia="Times New Roman" w:hAnsi="Times New Roman" w:cs="Times New Roman"/>
          <w:sz w:val="28"/>
          <w:szCs w:val="28"/>
        </w:rPr>
        <w:t>Quyết định này có hiệu lực kể từ ngày ký.</w:t>
      </w:r>
      <w:r w:rsidRPr="00AF0554">
        <w:rPr>
          <w:rFonts w:ascii="Times New Roman" w:eastAsia="Times New Roman" w:hAnsi="Times New Roman" w:cs="Times New Roman"/>
          <w:sz w:val="28"/>
          <w:szCs w:val="28"/>
        </w:rPr>
        <w:br/>
        <w:t>Các ông (bà) có tên tại Điều 1 và các bộ phận liên quan chịu trách nhiệm thi hành Quyết định này.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0"/>
      </w:tblGrid>
      <w:tr w:rsidR="00AF0554" w:rsidTr="00AF0554">
        <w:tc>
          <w:tcPr>
            <w:tcW w:w="5098" w:type="dxa"/>
          </w:tcPr>
          <w:p w:rsidR="00AF0554" w:rsidRPr="00AF0554" w:rsidRDefault="00AF0554" w:rsidP="00AF05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05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Nơi nhận:</w:t>
            </w:r>
          </w:p>
          <w:p w:rsidR="00AF0554" w:rsidRPr="00AF0554" w:rsidRDefault="00AF0554" w:rsidP="00AF0554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F055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Như Điều 4;</w:t>
            </w:r>
          </w:p>
          <w:p w:rsidR="00AF0554" w:rsidRPr="00AF0554" w:rsidRDefault="00AF0554" w:rsidP="00AF0554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055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Lưu: VT, ………</w:t>
            </w:r>
          </w:p>
        </w:tc>
        <w:tc>
          <w:tcPr>
            <w:tcW w:w="5098" w:type="dxa"/>
          </w:tcPr>
          <w:p w:rsidR="00AF0554" w:rsidRDefault="00AF0554" w:rsidP="00AF05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05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HIỆU TRƯỞNG</w:t>
            </w:r>
            <w:r w:rsidRPr="00AF055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</w:t>
            </w:r>
            <w:r w:rsidRPr="00AF055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Ký, ghi rõ họ tên và đóng dấu)</w:t>
            </w:r>
          </w:p>
          <w:p w:rsidR="00AF0554" w:rsidRDefault="00AF0554" w:rsidP="00AF05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F0554" w:rsidRDefault="00AF0554" w:rsidP="00AF05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F0554" w:rsidRPr="00AF0554" w:rsidRDefault="00AF0554" w:rsidP="00AF05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Lưu Yến Ngọc</w:t>
            </w:r>
          </w:p>
          <w:p w:rsidR="00AF0554" w:rsidRDefault="00AF0554" w:rsidP="00AF05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F0554" w:rsidRPr="00AF0554" w:rsidRDefault="00AF0554" w:rsidP="00AF0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0554" w:rsidRPr="00AF0554" w:rsidRDefault="00AF0554" w:rsidP="00AF05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539AE" w:rsidRPr="00AF0554" w:rsidRDefault="00B539AE">
      <w:pPr>
        <w:rPr>
          <w:sz w:val="28"/>
          <w:szCs w:val="28"/>
        </w:rPr>
      </w:pPr>
    </w:p>
    <w:sectPr w:rsidR="00B539AE" w:rsidRPr="00AF0554" w:rsidSect="00AF0554">
      <w:headerReference w:type="default" r:id="rId7"/>
      <w:pgSz w:w="11907" w:h="16839" w:code="9"/>
      <w:pgMar w:top="567" w:right="850" w:bottom="567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00D" w:rsidRDefault="00A3400D" w:rsidP="00AF0554">
      <w:pPr>
        <w:spacing w:after="0" w:line="240" w:lineRule="auto"/>
      </w:pPr>
      <w:r>
        <w:separator/>
      </w:r>
    </w:p>
  </w:endnote>
  <w:endnote w:type="continuationSeparator" w:id="0">
    <w:p w:rsidR="00A3400D" w:rsidRDefault="00A3400D" w:rsidP="00AF0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00D" w:rsidRDefault="00A3400D" w:rsidP="00AF0554">
      <w:pPr>
        <w:spacing w:after="0" w:line="240" w:lineRule="auto"/>
      </w:pPr>
      <w:r>
        <w:separator/>
      </w:r>
    </w:p>
  </w:footnote>
  <w:footnote w:type="continuationSeparator" w:id="0">
    <w:p w:rsidR="00A3400D" w:rsidRDefault="00A3400D" w:rsidP="00AF0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4040949"/>
      <w:docPartObj>
        <w:docPartGallery w:val="Page Numbers (Top of Page)"/>
        <w:docPartUnique/>
      </w:docPartObj>
    </w:sdtPr>
    <w:sdtEndPr>
      <w:rPr>
        <w:noProof/>
      </w:rPr>
    </w:sdtEndPr>
    <w:sdtContent>
      <w:p w:rsidR="00AF0554" w:rsidRDefault="00AF0554" w:rsidP="00AF055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69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944A2"/>
    <w:multiLevelType w:val="multilevel"/>
    <w:tmpl w:val="5E0C6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E82005"/>
    <w:multiLevelType w:val="multilevel"/>
    <w:tmpl w:val="41ACC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2D4585"/>
    <w:multiLevelType w:val="multilevel"/>
    <w:tmpl w:val="75A47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D947B9"/>
    <w:multiLevelType w:val="multilevel"/>
    <w:tmpl w:val="70E44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EC4A4B"/>
    <w:multiLevelType w:val="multilevel"/>
    <w:tmpl w:val="B874B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554"/>
    <w:rsid w:val="0091580C"/>
    <w:rsid w:val="00A3400D"/>
    <w:rsid w:val="00AF0554"/>
    <w:rsid w:val="00B539AE"/>
    <w:rsid w:val="00F27377"/>
    <w:rsid w:val="00F569B3"/>
    <w:rsid w:val="00FC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84EE89-C85F-4A4A-8996-86A2B1B2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F05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F05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F055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F055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F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0554"/>
    <w:rPr>
      <w:b/>
      <w:bCs/>
    </w:rPr>
  </w:style>
  <w:style w:type="character" w:styleId="Emphasis">
    <w:name w:val="Emphasis"/>
    <w:basedOn w:val="DefaultParagraphFont"/>
    <w:uiPriority w:val="20"/>
    <w:qFormat/>
    <w:rsid w:val="00AF0554"/>
    <w:rPr>
      <w:i/>
      <w:iCs/>
    </w:rPr>
  </w:style>
  <w:style w:type="table" w:styleId="TableGrid">
    <w:name w:val="Table Grid"/>
    <w:basedOn w:val="TableNormal"/>
    <w:uiPriority w:val="39"/>
    <w:rsid w:val="00AF0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F0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554"/>
  </w:style>
  <w:style w:type="paragraph" w:styleId="Footer">
    <w:name w:val="footer"/>
    <w:basedOn w:val="Normal"/>
    <w:link w:val="FooterChar"/>
    <w:uiPriority w:val="99"/>
    <w:unhideWhenUsed/>
    <w:rsid w:val="00AF0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554"/>
  </w:style>
  <w:style w:type="paragraph" w:styleId="BalloonText">
    <w:name w:val="Balloon Text"/>
    <w:basedOn w:val="Normal"/>
    <w:link w:val="BalloonTextChar"/>
    <w:uiPriority w:val="99"/>
    <w:semiHidden/>
    <w:unhideWhenUsed/>
    <w:rsid w:val="00F56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9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cp:lastPrinted>2025-12-23T08:38:00Z</cp:lastPrinted>
  <dcterms:created xsi:type="dcterms:W3CDTF">2025-12-23T08:24:00Z</dcterms:created>
  <dcterms:modified xsi:type="dcterms:W3CDTF">2025-12-23T09:11:00Z</dcterms:modified>
</cp:coreProperties>
</file>